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892830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________________________ Протокол № 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08  2023г.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ind w:firstLine="480" w:firstLineChars="20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08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1248493)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3" w:name="bc34a7f4-4026-4a2d-8185-cd5f043d8440"/>
      <w:r>
        <w:rPr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с. Дуброво, 2023 г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 xml:space="preserve"> </w:t>
      </w:r>
    </w:p>
    <w:bookmarkEnd w:id="0"/>
    <w:p>
      <w:pPr>
        <w:spacing w:after="0" w:line="264" w:lineRule="auto"/>
        <w:jc w:val="both"/>
        <w:rPr>
          <w:lang w:val="ru-RU"/>
        </w:rPr>
      </w:pPr>
      <w:bookmarkStart w:id="4" w:name="block-8928304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after="0" w:line="264" w:lineRule="auto"/>
        <w:ind w:firstLine="600"/>
        <w:jc w:val="both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4"/>
    <w:p>
      <w:pPr>
        <w:spacing w:after="0" w:line="264" w:lineRule="auto"/>
        <w:jc w:val="both"/>
        <w:rPr>
          <w:lang w:val="ru-RU"/>
        </w:rPr>
      </w:pPr>
      <w:bookmarkStart w:id="6" w:name="block-892830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Повторение за 5 класс   3 часа</w:t>
      </w:r>
    </w:p>
    <w:p>
      <w:pPr>
        <w:pStyle w:val="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Делимость натуральных чисел   15 часов</w:t>
      </w:r>
    </w:p>
    <w:p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Делители и кратные. Признаки делимости на 2, 3, 5, 9, 10. Простые и составные числа. Разложение натурального числа на простые множители. Наибольший общий делитель. Наименьшее общее кратное</w:t>
      </w:r>
    </w:p>
    <w:p>
      <w:pPr>
        <w:pStyle w:val="24"/>
        <w:rPr>
          <w:rFonts w:ascii="Times New Roman" w:hAnsi="Times New Roman"/>
          <w:b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pStyle w:val="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pStyle w:val="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Отношения и пропорции 28 часов</w:t>
      </w:r>
    </w:p>
    <w:p>
      <w:pPr>
        <w:pStyle w:val="25"/>
        <w:jc w:val="both"/>
        <w:rPr>
          <w:rFonts w:ascii="Times New Roman" w:hAnsi="Times New Roman"/>
          <w:i/>
          <w:sz w:val="28"/>
          <w:szCs w:val="28"/>
        </w:rPr>
      </w:pPr>
    </w:p>
    <w:p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Отношения. Пропорции. Процентное отношение двух чисел. Прямая и обратная пропорциональная зависимости. Деление числа в данном отношении. Окружность и круг. Длина окружности и площадь круга. Цилиндр, конус, шар. Диаграммы. Случайные события. Вероятность случайного события</w:t>
      </w:r>
    </w:p>
    <w:p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 w:line="264" w:lineRule="auto"/>
        <w:ind w:left="120"/>
        <w:jc w:val="both"/>
        <w:rPr>
          <w:lang w:val="ru-RU"/>
        </w:rPr>
      </w:pPr>
      <w:bookmarkStart w:id="16" w:name="block-8928306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6"/>
    <w:p>
      <w:pPr>
        <w:spacing w:after="0"/>
        <w:ind w:left="120"/>
      </w:pPr>
      <w:bookmarkStart w:id="24" w:name="block-892830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494"/>
        <w:gridCol w:w="1611"/>
        <w:gridCol w:w="1755"/>
        <w:gridCol w:w="1838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24"/>
    <w:p>
      <w:pPr>
        <w:spacing w:after="0"/>
        <w:ind w:left="120"/>
      </w:pPr>
      <w:bookmarkStart w:id="25" w:name="block-892830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651"/>
        <w:gridCol w:w="1185"/>
        <w:gridCol w:w="1841"/>
        <w:gridCol w:w="1910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"https://m.edsoo.ru/f2a0cc0c"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"https://m.edsoo.ru/f2a0cafe"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cafe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"https://m.edsoo.ru/f2a0e0fc"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"https://m.edsoo.ru/f2a0e2a0"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"https://m.edsoo.ru/f2a0e426"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"https://m.edsoo.ru/f2a0ce32"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"https://m.edsoo.ru/f2a0cf54"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"https://m.edsoo.ru/f2a0d300"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"https://m.edsoo.ru/f2a0d440"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"https://m.edsoo.ru/f2a0eaca"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eaca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"https://m.edsoo.ru/f2a0f5ba"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"https://m.edsoo.ru/f2a0f704"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"https://m.edsoo.ru/f2a0fd8a"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"https://m.edsoo.ru/f2a1015e"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1015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"https://m.edsoo.ru/f2a10c3a"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"https://m.edsoo.ru/f2a10da2"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"https://m.edsoo.ru/f2a104ec"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"https://m.edsoo.ru/f2a0ef3e"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"https://m.edsoo.ru/f2a116b2"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"https://m.edsoo.ru/f2a1116c"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"https://m.edsoo.ru/f2a114fa"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114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"https://m.edsoo.ru/f2a11a90"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"https://m.edsoo.ru/f2a11bb2"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"https://m.edsoo.ru/f2a11806"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11806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"https://m.edsoo.ru/f2a1196e"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"https://m.edsoo.ru/f2a11f18"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"https://m.edsoo.ru/f2a12080"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12080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"https://m.edsoo.ru/f2a123fa"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"https://m.edsoo.ru/f2a0f894"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"https://m.edsoo.ru/f2a0f9fc"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"https://m.edsoo.ru/f2a121a2"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"https://m.edsoo.ru/f2a12558"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12558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"https://m.edsoo.ru/f2a12832"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12832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"https://m.edsoo.ru/f2a12990"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12990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"https://m.edsoo.ru/f2a12cba"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</w:rPr>
              <w:t>cba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"https://m.edsoo.ru/f2a0d54e"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"https://m.edsoo.ru/f2a0daee"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daee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"https://m.edsoo.ru/f2a0df3a"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"https://m.edsoo.ru/f2a0d684"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"https://m.edsoo.ru/f2a0d7e2"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"https://m.edsoo.ru/f2a1302a"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1302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"https://m.edsoo.ru/f2a1319c"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"https://m.edsoo.ru/f2a132fa"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132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"https://m.edsoo.ru/f2a13476"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13476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"https://m.edsoo.ru/f2a13606"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13606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"https://m.edsoo.ru/f2a13764"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13764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"https://m.edsoo.ru/f2a13c8c"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"https://m.edsoo.ru/f2a14146"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14146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"https://m.edsoo.ru/f2a153f2"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"https://m.edsoo.ru/f2a15582"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15582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"https://m.edsoo.ru/f2a143e4"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"https://m.edsoo.ru/f2a1451a"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"https://m.edsoo.ru/f2a1463c"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1463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"https://m.edsoo.ru/f2a1475e"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1475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"https://m.edsoo.ru/f2a14c90"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"https://m.edsoo.ru/f2a14de4"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"https://m.edsoo.ru/f2a14f74"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"https://m.edsoo.ru/f2a151f4"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"https://m.edsoo.ru/f2a17cc4"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"https://m.edsoo.ru/f2a17e54"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"https://m.edsoo.ru/f2a1802a"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"https://m.edsoo.ru/f2a1835e"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"https://m.edsoo.ru/f2a1592e"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1592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"https://m.edsoo.ru/f2a15a5a"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"https://m.edsoo.ru/f2a15b68"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"https://m.edsoo.ru/f2a15e2e"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"https://m.edsoo.ru/f2a184e4"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"https://m.edsoo.ru/f2a18692"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"https://m.edsoo.ru/f2a18a20"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"https://m.edsoo.ru/f2a18b56"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"https://m.edsoo.ru/f2a19088"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"https://m.edsoo.ru/f2a19560"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"https://m.edsoo.ru/f2a196a0"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"https://m.edsoo.ru/f2a198da"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"https://m.edsoo.ru/f2a181ce"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"https://m.edsoo.ru/f2a1835e"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"https://m.edsoo.ru/f2a18c5a"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"https://m.edsoo.ru/f2a18e76"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"https://m.edsoo.ru/f2a18f7a"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"https://m.edsoo.ru/f2a199f2"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"https://m.edsoo.ru/f2a19c2c"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"https://m.edsoo.ru/f2a1a1d6"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"https://m.edsoo.ru/f2a1a2ee"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"https://m.edsoo.ru/f2a1a3fc"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"https://m.edsoo.ru/f2a1a51e"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"https://m.edsoo.ru/f2a16ae0"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"https://m.edsoo.ru/f2a16c7a"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"https://m.edsoo.ru/f2a16e1e"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"https://m.edsoo.ru/f2a16194"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16194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"https://m.edsoo.ru/f2a16fe0"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"https://m.edsoo.ru/f2a17184"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17184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"https://m.edsoo.ru/f2a17328"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17328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"https://m.edsoo.ru/f2a1691e"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1691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"https://m.edsoo.ru/f2a1b55e"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"https://m.edsoo.ru/f2a1b87e"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"https://m.edsoo.ru/f2a1bcfc"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bcfc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"https://m.edsoo.ru/f2a1c49a"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"https://m.edsoo.ru/f2a1c63e"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"https://m.edsoo.ru/f2a1cb02"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"https://m.edsoo.ru/f2a1cc2e"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"https://m.edsoo.ru/f2a1ce4a"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"https://m.edsoo.ru/f2a1cf62"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"https://m.edsoo.ru/f2a1d174"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"https://m.edsoo.ru/f2a1d516"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"https://m.edsoo.ru/f2a1d64c"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"https://m.edsoo.ru/f2a1d750"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"https://m.edsoo.ru/f2a1d85e"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"https://m.edsoo.ru/f2a1d962"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"https://m.edsoo.ru/f2a1da7a"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"https://m.edsoo.ru/f2a1db88"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"https://m.edsoo.ru/f2a1e01a"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"https://m.edsoo.ru/f2a1e150"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"https://m.edsoo.ru/f2a1e268"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"https://m.edsoo.ru/f2a1e3da"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"https://m.edsoo.ru/f2a1e4f2"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"https://m.edsoo.ru/f2a1e4f2"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"https://m.edsoo.ru/f2a1e5f6"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"https://m.edsoo.ru/f2a1e704"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"https://m.edsoo.ru/f2a1e826"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"https://m.edsoo.ru/f2a1eb50"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"https://m.edsoo.ru/f2a1ec68"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"https://m.edsoo.ru/f2a1ed8a"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"https://m.edsoo.ru/f2a1ef10"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"https://m.edsoo.ru/f2a1f028"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"https://m.edsoo.ru/f2a1f136"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"https://m.edsoo.ru/f2a1f23a"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"https://m.edsoo.ru/f2a1a69a"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"https://m.edsoo.ru/f2a1ad2a"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"https://m.edsoo.ru/f2a1a802"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"https://m.edsoo.ru/f2a1a924"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"https://m.edsoo.ru/f2a1aef6"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"https://m.edsoo.ru/f2a1b09a"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"https://m.edsoo.ru/f2a1b248"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"https://m.edsoo.ru/f2a1f76c"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"https://m.edsoo.ru/f2a1f924"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"https://m.edsoo.ru/f2a1faaa"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faaa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"https://m.edsoo.ru/f2a1fc08"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"https://m.edsoo.ru/f2a1feec"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feec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"https://m.edsoo.ru/f2a200a4"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200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"https://m.edsoo.ru/f2a201f8"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"https://m.edsoo.ru/f2a20388"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20388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"https://m.edsoo.ru/f2a2069e"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2069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4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>
      <w:pPr>
        <w:pStyle w:val="24"/>
        <w:jc w:val="center"/>
        <w:rPr>
          <w:rFonts w:ascii="Times New Roman" w:hAnsi="Times New Roman"/>
          <w:b/>
          <w:szCs w:val="24"/>
          <w:lang w:val="ru-RU"/>
        </w:rPr>
      </w:pPr>
    </w:p>
    <w:p>
      <w:pPr>
        <w:pStyle w:val="24"/>
        <w:jc w:val="center"/>
        <w:rPr>
          <w:rFonts w:ascii="Times New Roman" w:hAnsi="Times New Roman"/>
          <w:b/>
          <w:szCs w:val="24"/>
          <w:lang w:val="ru-RU"/>
        </w:rPr>
      </w:pPr>
    </w:p>
    <w:p>
      <w:pPr>
        <w:pStyle w:val="24"/>
        <w:jc w:val="center"/>
        <w:rPr>
          <w:rFonts w:ascii="Times New Roman" w:hAnsi="Times New Roman"/>
          <w:b/>
          <w:szCs w:val="24"/>
          <w:lang w:val="ru-RU"/>
        </w:rPr>
      </w:pPr>
    </w:p>
    <w:p>
      <w:pPr>
        <w:pStyle w:val="24"/>
        <w:jc w:val="center"/>
        <w:rPr>
          <w:rFonts w:ascii="Times New Roman" w:hAnsi="Times New Roman"/>
          <w:b/>
          <w:szCs w:val="24"/>
          <w:lang w:val="ru-RU"/>
        </w:rPr>
      </w:pPr>
    </w:p>
    <w:p>
      <w:pPr>
        <w:pStyle w:val="25"/>
        <w:jc w:val="both"/>
        <w:rPr>
          <w:rFonts w:ascii="Times New Roman" w:hAnsi="Times New Roman"/>
          <w:sz w:val="24"/>
          <w:szCs w:val="24"/>
        </w:rPr>
      </w:pPr>
    </w:p>
    <w:p>
      <w:pPr>
        <w:pStyle w:val="24"/>
        <w:rPr>
          <w:rFonts w:ascii="Times New Roman" w:hAnsi="Times New Roman"/>
          <w:b/>
          <w:szCs w:val="24"/>
          <w:lang w:val="ru-RU"/>
        </w:rPr>
      </w:pPr>
    </w:p>
    <w:p>
      <w:pPr>
        <w:pStyle w:val="24"/>
        <w:rPr>
          <w:b/>
          <w:lang w:val="ru-RU"/>
        </w:rPr>
      </w:pPr>
      <w:r>
        <w:rPr>
          <w:b/>
          <w:lang w:val="ru-RU"/>
        </w:rPr>
        <w:t xml:space="preserve"> </w:t>
      </w:r>
    </w:p>
    <w:p>
      <w:pPr>
        <w:pStyle w:val="13"/>
        <w:spacing w:before="67" w:after="3" w:line="242" w:lineRule="auto"/>
        <w:ind w:left="1814" w:right="1285" w:hanging="310"/>
        <w:jc w:val="center"/>
        <w:rPr>
          <w:b/>
          <w:color w:val="000000"/>
        </w:rPr>
      </w:pPr>
      <w:r>
        <w:rPr>
          <w:b/>
          <w:color w:val="000000"/>
        </w:rPr>
        <w:t xml:space="preserve"> Тематическое планирование </w:t>
      </w:r>
    </w:p>
    <w:p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 класс</w:t>
      </w:r>
    </w:p>
    <w:tbl>
      <w:tblPr>
        <w:tblStyle w:val="16"/>
        <w:tblW w:w="1365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12"/>
        <w:gridCol w:w="1341"/>
        <w:gridCol w:w="2224"/>
        <w:gridCol w:w="2241"/>
        <w:gridCol w:w="4165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495" w:hRule="atLeast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Контрольные работы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ПРАКТИЧЕСКИЕ РАБОТЫ</w:t>
            </w:r>
          </w:p>
        </w:tc>
        <w:tc>
          <w:tcPr>
            <w:tcW w:w="4165" w:type="dxa"/>
          </w:tcPr>
          <w:p>
            <w:pPr>
              <w:spacing w:after="0"/>
              <w:ind w:left="135" w:right="-229" w:rightChars="-10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Делимость натуральных чисел 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6" w:type="dxa"/>
            <w:gridSpan w:val="2"/>
          </w:tcPr>
          <w:tbl>
            <w:tblPr>
              <w:tblStyle w:val="16"/>
              <w:tblpPr w:leftFromText="180" w:rightFromText="180" w:vertAnchor="text" w:tblpY="1"/>
              <w:tblOverlap w:val="never"/>
              <w:tblW w:w="172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2" w:hRule="atLeast"/>
              </w:trPr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"https://m.edsoo.ru/f2a116b2"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https://m.edsoo.ru/f2a116b2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"https://m.edsoo.ru/f2a22b9c"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https://m.edsoo.ru/f2a22b9c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3" w:hRule="atLeast"/>
              </w:trPr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"https://m.edsoo.ru/f2a11806"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https://m.edsoo.ru/f2a11806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33" w:hRule="atLeast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6" w:type="dxa"/>
            <w:gridSpan w:val="2"/>
          </w:tcPr>
          <w:tbl>
            <w:tblPr>
              <w:tblStyle w:val="16"/>
              <w:tblpPr w:leftFromText="180" w:rightFromText="180" w:vertAnchor="text" w:tblpY="1"/>
              <w:tblOverlap w:val="never"/>
              <w:tblW w:w="172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"https://m.edsoo.ru/f2a1451a"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https://m.edsoo.ru/f2a1451a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"https://m.edsoo.ru/f2a14de4"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https://m.edsoo.ru/f2a14de4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"https://m.edsoo.ru/f2a14c90"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https://m.edsoo.ru/f2a14c90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"https://m.edsoo.ru/f2a1475e"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https://m.edsoo.ru/f2a1475e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7" w:hRule="atLeast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06" w:type="dxa"/>
            <w:gridSpan w:val="2"/>
          </w:tcPr>
          <w:tbl>
            <w:tblPr>
              <w:tblStyle w:val="16"/>
              <w:tblpPr w:leftFromText="180" w:rightFromText="180" w:vertAnchor="text" w:tblpY="1"/>
              <w:tblOverlap w:val="never"/>
              <w:tblW w:w="172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"https://m.edsoo.ru/f2a28c22"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https://m.edsoo.ru/f2a28c22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"https://m.edsoo.ru/f2a28a7e"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https://m.edsoo.ru/f2a28a7e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"https://m.edsoo.ru/f2a29a46"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https://m.edsoo.ru/f2a29a46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33" w:hRule="atLeast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Рациональные числа и действия над ними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.7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. 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2"/>
          </w:tcPr>
          <w:tbl>
            <w:tblPr>
              <w:tblStyle w:val="16"/>
              <w:tblpPr w:leftFromText="180" w:rightFromText="180" w:vertAnchor="text" w:tblpY="1"/>
              <w:tblOverlap w:val="never"/>
              <w:tblW w:w="172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Библиотека ЦОК 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"https://m.edsoo.ru/f2a2defc"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https://m.edsoo.ru/f2a2defc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  <w:vAlign w:val="center"/>
                </w:tcPr>
                <w:p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Библиотека ЦОК</w:t>
                  </w:r>
                </w:p>
                <w:p>
                  <w:pPr>
                    <w:spacing w:after="0"/>
                    <w:ind w:left="13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"https://m.edsoo.ru/f2a2d830"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://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edsoo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ru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d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830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"https://m.edsoo.ru/f2a2dab0"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https://m.edsoo.ru/f2a2dab0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49" w:type="dxa"/>
                </w:tcPr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Библиотека ЦОК</w:t>
                  </w:r>
                </w:p>
                <w:p>
                  <w:pPr>
                    <w:pStyle w:val="2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"https://m.edsoo.ru/f2a2e384"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https://m.edsoo.ru/f2a2e384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Итоговое повторение курса математики 6 класса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2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4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11775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>
      <w:pPr>
        <w:pStyle w:val="25"/>
        <w:rPr>
          <w:rFonts w:ascii="Times New Roman" w:hAnsi="Times New Roman"/>
          <w:sz w:val="24"/>
          <w:szCs w:val="24"/>
        </w:rPr>
      </w:pPr>
    </w:p>
    <w:tbl>
      <w:tblPr>
        <w:tblStyle w:val="16"/>
        <w:tblpPr w:leftFromText="180" w:rightFromText="180" w:vertAnchor="text" w:tblpY="1"/>
        <w:tblOverlap w:val="never"/>
        <w:tblW w:w="17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35"/>
        <w:gridCol w:w="2058"/>
        <w:gridCol w:w="1584"/>
        <w:gridCol w:w="1944"/>
        <w:gridCol w:w="4449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572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часов</w:t>
            </w:r>
          </w:p>
        </w:tc>
        <w:tc>
          <w:tcPr>
            <w:tcW w:w="1584" w:type="dxa"/>
            <w:vAlign w:val="bottom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работы</w:t>
            </w:r>
          </w:p>
        </w:tc>
        <w:tc>
          <w:tcPr>
            <w:tcW w:w="1944" w:type="dxa"/>
            <w:vAlign w:val="bottom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работы</w:t>
            </w:r>
          </w:p>
        </w:tc>
        <w:tc>
          <w:tcPr>
            <w:tcW w:w="4449" w:type="dxa"/>
            <w:vAlign w:val="bottom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Цифровые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за 5 класс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курса за 5 класс.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Повторение курса за 5 класс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1082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"https://m.edsoo.ru/f2a116b2"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https://m.edsoo.ru/f2a116b2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"https://m.edsoo.ru/f2a22b9c"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https://m.edsoo.ru/f2a22b9c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983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делимости на 2, 5 и 10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"https://m.edsoo.ru/f2a11806"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https://m.edsoo.ru/f2a11806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2, 5 и 10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"https://m.edsoo.ru/f2a11806"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https://m.edsoo.ru/f2a11806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Контрольная работа № 1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3 и 9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"https://m.edsoo.ru/f2a11806"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https://m.edsoo.ru/f2a11806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3 и 9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"https://m.edsoo.ru/f2a11806"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https://m.edsoo.ru/f2a11806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3 и 9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"https://m.edsoo.ru/f2a11806"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https://m.edsoo.ru/f2a11806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"https://m.edsoo.ru/f2a11a90"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https://m.edsoo.ru/f2a11a90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2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"https://m.edsoo.ru/f2a11bb2"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https://m.edsoo.ru/f2a11bb2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2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2158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общий делитель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"https://m.edsoo.ru/f2a116b2"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https://m.edsoo.ru/f2a116b2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общий делитель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общий делитель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D6E3BC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Наименьшее общее кратное.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2 по теме: "Делимость чисел".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Основное свойство</w:t>
            </w:r>
          </w:p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дроби</w:t>
            </w:r>
          </w:p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tbl>
            <w:tblPr>
              <w:tblStyle w:val="7"/>
              <w:tblW w:w="0" w:type="auto"/>
              <w:tblCellSpacing w:w="0" w:type="dxa"/>
              <w:tblInd w:w="0" w:type="dxa"/>
              <w:tblBorders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insideH w:val="single" w:color="auto" w:sz="0" w:space="0"/>
                <w:insideV w:val="singl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4"/>
            </w:tblGrid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  <w:tblCellSpacing w:w="0" w:type="dxa"/>
              </w:trPr>
              <w:tc>
                <w:tcPr>
                  <w:tcW w:w="2824" w:type="dxa"/>
                  <w:tcMar>
                    <w:top w:w="50" w:type="dxa"/>
                    <w:left w:w="100" w:type="dxa"/>
                  </w:tcMar>
                  <w:vAlign w:val="center"/>
                </w:tcPr>
                <w:p>
                  <w:pPr>
                    <w:spacing w:after="0"/>
                    <w:ind w:left="13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Библиотека ЦОК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"https://m.edsoo.ru/f2a143e4"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://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edsoo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ru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143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  <w:tblCellSpacing w:w="0" w:type="dxa"/>
              </w:trPr>
              <w:tc>
                <w:tcPr>
                  <w:tcW w:w="2824" w:type="dxa"/>
                  <w:tcMar>
                    <w:top w:w="50" w:type="dxa"/>
                    <w:left w:w="100" w:type="dxa"/>
                  </w:tcMar>
                  <w:vAlign w:val="center"/>
                </w:tcPr>
                <w:p>
                  <w:pPr>
                    <w:spacing w:after="0"/>
                    <w:ind w:left="13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  <w:tblCellSpacing w:w="0" w:type="dxa"/>
              </w:trPr>
              <w:tc>
                <w:tcPr>
                  <w:tcW w:w="2824" w:type="dxa"/>
                  <w:tcMar>
                    <w:top w:w="50" w:type="dxa"/>
                    <w:left w:w="100" w:type="dxa"/>
                  </w:tcMar>
                  <w:vAlign w:val="center"/>
                </w:tcPr>
                <w:p>
                  <w:pPr>
                    <w:spacing w:after="0"/>
                    <w:ind w:left="13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Библиотека ЦОК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"https://m.edsoo.ru/f2a1463c"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://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edsoo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ru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1463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c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Основное свойство</w:t>
            </w:r>
          </w:p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дроби</w:t>
            </w:r>
          </w:p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"https://m.edsoo.ru/f2a1451a"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https://m.edsoo.ru/f2a1451a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Сокраще</w:t>
            </w: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softHyphen/>
            </w: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ние дробей</w:t>
            </w:r>
          </w:p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"https://m.edsoo.ru/f2a14de4"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https://m.edsoo.ru/f2a14de4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>Сокраще</w:t>
            </w: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softHyphen/>
            </w: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 xml:space="preserve">ние дробей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"https://m.edsoo.ru/f2a14c90"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https://m.edsoo.ru/f2a14c90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>
            <w:pPr>
              <w:pStyle w:val="25"/>
              <w:rPr>
                <w:rStyle w:val="27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Style w:val="27"/>
                <w:b w:val="0"/>
                <w:bCs/>
                <w:sz w:val="24"/>
                <w:szCs w:val="24"/>
                <w:lang w:eastAsia="ru-RU"/>
              </w:rPr>
              <w:t xml:space="preserve">Сокращение дробей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"https://m.edsoo.ru/f2a1475e"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https://m.edsoo.ru/f2a1475e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"https://m.edsoo.ru/f2a14de4"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https://m.edsoo.ru/f2a14de4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1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1322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tbl>
            <w:tblPr>
              <w:tblStyle w:val="7"/>
              <w:tblW w:w="0" w:type="auto"/>
              <w:tblCellSpacing w:w="0" w:type="dxa"/>
              <w:tblInd w:w="0" w:type="dxa"/>
              <w:tblBorders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insideH w:val="single" w:color="auto" w:sz="0" w:space="0"/>
                <w:insideV w:val="singl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4"/>
            </w:tblGrid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  <w:tblCellSpacing w:w="0" w:type="dxa"/>
              </w:trPr>
              <w:tc>
                <w:tcPr>
                  <w:tcW w:w="2824" w:type="dxa"/>
                  <w:tcMar>
                    <w:top w:w="50" w:type="dxa"/>
                    <w:left w:w="100" w:type="dxa"/>
                  </w:tcMar>
                  <w:vAlign w:val="center"/>
                </w:tcPr>
                <w:p>
                  <w:pPr>
                    <w:spacing w:after="0"/>
                    <w:ind w:left="13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Библиотека ЦОК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HYPERLINK "https://m.edsoo.ru/f2a17cc4" \h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://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m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edsoo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ru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f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17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  <w:t>cc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ru-RU"/>
                    </w:rPr>
                    <w:fldChar w:fldCharType="end"/>
                  </w:r>
                </w:p>
              </w:tc>
            </w:tr>
          </w:tbl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"https://m.edsoo.ru/f2a181ce"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https://m.edsoo.ru/f2a181ce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"https://m.edsoo.ru/f2a1835e"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https://m.edsoo.ru/f2a1835e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"https://m.edsoo.ru/f2a1802a"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https://m.edsoo.ru/f2a1802a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shd w:val="clear" w:color="FFFFFF" w:fill="D9D9D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FFFFFF" w:fill="D9D9D9"/>
                <w:lang w:eastAsia="ru-RU"/>
              </w:rPr>
              <w:t>Контрольная работа № 3 по теме «Сложение и вычитание дробей с разными знаменателями».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30" w:name="_GoBack"/>
            <w:bookmarkEnd w:id="30"/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Умножение 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"https://m.edsoo.ru/f2a17e54"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https://m.edsoo.ru/f2a17e54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Умножение 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Умножение 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Умножение 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"https://m.edsoo.ru/f2a17e54"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https://m.edsoo.ru/f2a17e54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Умножение 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дроби от числа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дроби от числа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"https://m.edsoo.ru/f2a17e54"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https://m.edsoo.ru/f2a17e54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дроби от числа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 № 4 по теме «Умножение обыкновенных дробей»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Взаимно обратные числа 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"https://m.edsoo.ru/f2a1e4f2"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https://m.edsoo.ru/f2a1e4f2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обыкновенных дробей в десятичные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"https://m.edsoo.ru/f2a1e4f2"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https://m.edsoo.ru/f2a1e4f2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Бесконечные периодические десятичные дроби.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Десятичные приближения обыкновенной дроби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Десятичные приближения обыкновенной дроби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Десятичные приближения обыкновенной дроби . Проверочная работа.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"https://m.edsoo.ru/f2a282c2"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https://m.edsoo.ru/f2a282c2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"https://m.edsoo.ru/f2a28c22"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https://m.edsoo.ru/f2a28c22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"https://m.edsoo.ru/f2a28a7e"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https://m.edsoo.ru/f2a28a7e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"https://m.edsoo.ru/f2a29a46"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https://m.edsoo.ru/f2a29a46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5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Отношения и пропорции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"https://m.edsoo.ru/f2a29bea"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https://m.edsoo.ru/f2a29bea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"https://m.edsoo.ru/f2a2ae8c"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https://m.edsoo.ru/f2a2ae8c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Цилиндр, конус, шар.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ситематизация учебного материала.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«Окружность и круг .Случайные события»</w:t>
            </w:r>
          </w:p>
          <w:p>
            <w:pPr>
              <w:pStyle w:val="2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Целые числа. Рациональные числа.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Целые числа. Рациональные числа.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"https://m.edsoo.ru/f2a2c886"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886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числа.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числа.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ЦОК</w:t>
            </w:r>
          </w:p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"https://m.edsoo.ru/f2a2cba6"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https://m.edsoo.ru/f2a2cba6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"https://m.edsoo.ru/f2a2ce30"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https://m.edsoo.ru/f2a2ce30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1414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"https://m.edsoo.ru/f2a2cf48"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https://m.edsoo.ru/f2a2cf48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Противоположные числа и модуль. Обобщение материала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"https://m.edsoo.ru/f2a2defc"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https://m.edsoo.ru/f2a2defc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"https://m.edsoo.ru/f2a2d830"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830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"https://m.edsoo.ru/f2a2dab0"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https://m.edsoo.ru/f2a2dab0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"https://m.edsoo.ru/f2a2e384"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https://m.edsoo.ru/f2a2e384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"https://m.edsoo.ru/f2a2e384"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https://m.edsoo.ru/f2a2e384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"https://m.edsoo.ru/f2a2ddee"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https://m.edsoo.ru/f2a2ddee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"https://m.edsoo.ru/f2a2ddee"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ddee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80" w:type="dxa"/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"https://m.edsoo.ru/f2a2ddee"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https://m.edsoo.ru/f2a2ddee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"https://m.edsoo.ru/f2a2ddee"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https://m.edsoo.ru/f2a2ddee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1507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"https://m.edsoo.ru/f2a2ddee"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https://m.edsoo.ru/f2a2ddee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 6 по теме «Сложение и вычитание положительных и отрицательных чисел»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"https://m.edsoo.ru/f2a2e5f0"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https://m.edsoo.ru/f2a2e5f0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"https://m.edsoo.ru/f2a2e5f0"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https://m.edsoo.ru/f2a2e5f0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"https://m.edsoo.ru/f2a2e5f0"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https://m.edsoo.ru/f2a2e5f0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"https://m.edsoo.ru/f2a2e5f0"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https://m.edsoo.ru/f2a2e5f0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и сочетательное  свойства умножения рациональных чисел. Коэффициент.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и сочетательное  свойства умножения рациональных чисел. Коэффициент.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и сочетательное  свойства умножения рациональных чисел. Коэффициент.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Распределительное свойство умножения.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Распределительное свойство умножения.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Распределительное свойство умножения.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Распределительное свойство умножения.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Распределительное свойство умножения.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за 3 четверть (7)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"https://m.edsoo.ru/f2a2f248"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https://m.edsoo.ru/f2a2f248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"https://m.edsoo.ru/f2a0f9fc"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https://m.edsoo.ru/f2a0f9fc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Умножение и деление положительных и отрицательных чисел»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46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1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"https://m.edsoo.ru/f2a304c2"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304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"https://m.edsoo.ru/f2a30706"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https://m.edsoo.ru/f2a30706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работу № 9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«Решение уравнений и задач с помощью уравнений»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"https://m.edsoo.ru/f2a24442"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https://m.edsoo.ru/f2a24442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"https://m.edsoo.ru/f2a24596"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https://m.edsoo.ru/f2a24596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"https://m.edsoo.ru/f2a24596"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https://m.edsoo.ru/f2a24596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"https://m.edsoo.ru/f2a2509a"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https://m.edsoo.ru/f2a2509a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"https://m.edsoo.ru/f2a252ca"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https://m.edsoo.ru/f2a252ca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"https://m.edsoo.ru/f2a24a32"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https://m.edsoo.ru/f2a24a32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"https://m.edsoo.ru/f2a24a32"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https://m.edsoo.ru/f2a24a32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509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"https://m.edsoo.ru/f2a311d8"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https://m.edsoo.ru/f2a311d8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Графики.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"https://m.edsoo.ru/f2a33ad2"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https://m.edsoo.ru/f2a33ad2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на плоскости. Проверочная работа.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НОД и НОК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Арифметические действия с обыкновенными дробями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"https://m.edsoo.ru/f2a340b8"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https://m.edsoo.ru/f2a340b8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Отношения и пропорции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Сравнения, сложение и вычитание рациональных чисел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"https://m.edsoo.ru/f2a340b8"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https://m.edsoo.ru/f2a340b8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Умножение и деление рациональных чисел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058" w:type="dxa"/>
            <w:vAlign w:val="center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058" w:type="dxa"/>
            <w:vAlign w:val="center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Решение задач с помощью уравнений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  <w:shd w:val="clear" w:color="auto" w:fill="auto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  <w:shd w:val="clear" w:color="auto" w:fill="E5B8B7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 № 10.  Итоговая.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  <w:trHeight w:val="90" w:hRule="atLeast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0" w:type="dxa"/>
        </w:trPr>
        <w:tc>
          <w:tcPr>
            <w:tcW w:w="710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</w:tcPr>
          <w:p>
            <w:pPr>
              <w:pStyle w:val="2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058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25"/>
    <w:p>
      <w:pPr>
        <w:spacing w:after="0"/>
        <w:ind w:left="120"/>
      </w:pPr>
      <w:bookmarkStart w:id="26" w:name="block-892830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«Просвещение», 2023год.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«Просвещение», 2023год.</w:t>
      </w:r>
      <w:r>
        <w:rPr>
          <w:sz w:val="28"/>
          <w:lang w:val="ru-RU"/>
        </w:rPr>
        <w:br w:type="textWrapping"/>
      </w:r>
      <w:bookmarkStart w:id="27" w:name="d7c2c798-9b73-44dc-9a35-b94ca1af2727"/>
      <w:r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</w:t>
      </w:r>
      <w:bookmarkEnd w:id="27"/>
      <w:r>
        <w:rPr>
          <w:rFonts w:ascii="Times New Roman" w:hAnsi="Times New Roman"/>
          <w:color w:val="000000"/>
          <w:sz w:val="28"/>
          <w:lang w:val="ru-RU"/>
        </w:rPr>
        <w:t>, 2017год​‌‌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‌Жохов В. И. Обучение математике в 5–6 классах.</w:t>
      </w:r>
      <w:r>
        <w:rPr>
          <w:sz w:val="28"/>
          <w:lang w:val="ru-RU"/>
        </w:rPr>
        <w:br w:type="textWrapping"/>
      </w:r>
      <w:bookmarkStart w:id="28" w:name="7fc9b897-0499-435d-84f2-5e61bb8bfe4f"/>
      <w:r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</w:t>
      </w:r>
      <w:bookmarkEnd w:id="2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 w:firstLine="140" w:firstLineChars="5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/,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/,</w:t>
      </w:r>
      <w:r>
        <w:rPr>
          <w:sz w:val="28"/>
          <w:lang w:val="ru-RU"/>
        </w:rPr>
        <w:br w:type="textWrapping"/>
      </w:r>
      <w:bookmarkStart w:id="29" w:name="f8298865-b615-4fbc-b3b5-26c7aa18d60c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29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6"/>
    <w:p>
      <w:pPr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19711">
    <w:multiLevelType w:val="hybridMultilevel"/>
    <w:lvl w:ilvl="0" w:tplc="63012723">
      <w:start w:val="1"/>
      <w:numFmt w:val="decimal"/>
      <w:lvlText w:val="%1."/>
      <w:lvlJc w:val="left"/>
      <w:pPr>
        <w:ind w:left="720" w:hanging="360"/>
      </w:pPr>
    </w:lvl>
    <w:lvl w:ilvl="1" w:tplc="63012723" w:tentative="1">
      <w:start w:val="1"/>
      <w:numFmt w:val="lowerLetter"/>
      <w:lvlText w:val="%2."/>
      <w:lvlJc w:val="left"/>
      <w:pPr>
        <w:ind w:left="1440" w:hanging="360"/>
      </w:pPr>
    </w:lvl>
    <w:lvl w:ilvl="2" w:tplc="63012723" w:tentative="1">
      <w:start w:val="1"/>
      <w:numFmt w:val="lowerRoman"/>
      <w:lvlText w:val="%3."/>
      <w:lvlJc w:val="right"/>
      <w:pPr>
        <w:ind w:left="2160" w:hanging="180"/>
      </w:pPr>
    </w:lvl>
    <w:lvl w:ilvl="3" w:tplc="63012723" w:tentative="1">
      <w:start w:val="1"/>
      <w:numFmt w:val="decimal"/>
      <w:lvlText w:val="%4."/>
      <w:lvlJc w:val="left"/>
      <w:pPr>
        <w:ind w:left="2880" w:hanging="360"/>
      </w:pPr>
    </w:lvl>
    <w:lvl w:ilvl="4" w:tplc="63012723" w:tentative="1">
      <w:start w:val="1"/>
      <w:numFmt w:val="lowerLetter"/>
      <w:lvlText w:val="%5."/>
      <w:lvlJc w:val="left"/>
      <w:pPr>
        <w:ind w:left="3600" w:hanging="360"/>
      </w:pPr>
    </w:lvl>
    <w:lvl w:ilvl="5" w:tplc="63012723" w:tentative="1">
      <w:start w:val="1"/>
      <w:numFmt w:val="lowerRoman"/>
      <w:lvlText w:val="%6."/>
      <w:lvlJc w:val="right"/>
      <w:pPr>
        <w:ind w:left="4320" w:hanging="180"/>
      </w:pPr>
    </w:lvl>
    <w:lvl w:ilvl="6" w:tplc="63012723" w:tentative="1">
      <w:start w:val="1"/>
      <w:numFmt w:val="decimal"/>
      <w:lvlText w:val="%7."/>
      <w:lvlJc w:val="left"/>
      <w:pPr>
        <w:ind w:left="5040" w:hanging="360"/>
      </w:pPr>
    </w:lvl>
    <w:lvl w:ilvl="7" w:tplc="63012723" w:tentative="1">
      <w:start w:val="1"/>
      <w:numFmt w:val="lowerLetter"/>
      <w:lvlText w:val="%8."/>
      <w:lvlJc w:val="left"/>
      <w:pPr>
        <w:ind w:left="5760" w:hanging="360"/>
      </w:pPr>
    </w:lvl>
    <w:lvl w:ilvl="8" w:tplc="630127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10">
    <w:multiLevelType w:val="hybridMultilevel"/>
    <w:lvl w:ilvl="0" w:tplc="74892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22B5171"/>
    <w:multiLevelType w:val="multilevel"/>
    <w:tmpl w:val="022B5171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44752B5"/>
    <w:multiLevelType w:val="multilevel"/>
    <w:tmpl w:val="044752B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A7548C7"/>
    <w:multiLevelType w:val="multilevel"/>
    <w:tmpl w:val="0A7548C7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02175B4"/>
    <w:multiLevelType w:val="multilevel"/>
    <w:tmpl w:val="102175B4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22FD6AF9"/>
    <w:multiLevelType w:val="multilevel"/>
    <w:tmpl w:val="22FD6AF9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7B65C2D"/>
    <w:multiLevelType w:val="multilevel"/>
    <w:tmpl w:val="47B65C2D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4D37AD5"/>
    <w:multiLevelType w:val="multilevel"/>
    <w:tmpl w:val="54D37AD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19710">
    <w:abstractNumId w:val="19710"/>
  </w:num>
  <w:num w:numId="19711">
    <w:abstractNumId w:val="197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6515"/>
    <w:rsid w:val="00001DC1"/>
    <w:rsid w:val="00011DE7"/>
    <w:rsid w:val="00026ED3"/>
    <w:rsid w:val="000D0B8C"/>
    <w:rsid w:val="00112F10"/>
    <w:rsid w:val="001250D6"/>
    <w:rsid w:val="00244295"/>
    <w:rsid w:val="002526DC"/>
    <w:rsid w:val="00272EB2"/>
    <w:rsid w:val="00416652"/>
    <w:rsid w:val="00453B40"/>
    <w:rsid w:val="004D1F7B"/>
    <w:rsid w:val="00504024"/>
    <w:rsid w:val="00564FF2"/>
    <w:rsid w:val="006971A4"/>
    <w:rsid w:val="00702F0E"/>
    <w:rsid w:val="00743409"/>
    <w:rsid w:val="008722D7"/>
    <w:rsid w:val="00932285"/>
    <w:rsid w:val="009B26B4"/>
    <w:rsid w:val="009B72EE"/>
    <w:rsid w:val="00A57729"/>
    <w:rsid w:val="00AE75C5"/>
    <w:rsid w:val="00B144D8"/>
    <w:rsid w:val="00BB414C"/>
    <w:rsid w:val="00C13BDB"/>
    <w:rsid w:val="00CA6515"/>
    <w:rsid w:val="00D07BCB"/>
    <w:rsid w:val="00D14AF4"/>
    <w:rsid w:val="00D41E42"/>
    <w:rsid w:val="00E154A3"/>
    <w:rsid w:val="00E26E5F"/>
    <w:rsid w:val="00E7106E"/>
    <w:rsid w:val="00EC1F8D"/>
    <w:rsid w:val="00F90CB2"/>
    <w:rsid w:val="00FF2F24"/>
    <w:rsid w:val="1040093D"/>
    <w:rsid w:val="24E01539"/>
    <w:rsid w:val="3DBB48EF"/>
    <w:rsid w:val="51C606DA"/>
    <w:rsid w:val="604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Body Text"/>
    <w:basedOn w:val="1"/>
    <w:qFormat/>
    <w:uiPriority w:val="0"/>
    <w:pPr>
      <w:spacing w:after="12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6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Верхний колонтитул Знак"/>
    <w:basedOn w:val="6"/>
    <w:link w:val="12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20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1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2">
    <w:name w:val="Подзаголовок Знак"/>
    <w:basedOn w:val="6"/>
    <w:link w:val="15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3">
    <w:name w:val="Заголовок Знак"/>
    <w:basedOn w:val="6"/>
    <w:link w:val="14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24">
    <w:name w:val="No Spacing"/>
    <w:basedOn w:val="1"/>
    <w:qFormat/>
    <w:uiPriority w:val="1"/>
    <w:pPr>
      <w:spacing w:after="0" w:line="240" w:lineRule="auto"/>
    </w:pPr>
    <w:rPr>
      <w:rFonts w:eastAsia="Times New Roman"/>
      <w:sz w:val="24"/>
      <w:szCs w:val="32"/>
    </w:rPr>
  </w:style>
  <w:style w:type="paragraph" w:customStyle="1" w:styleId="25">
    <w:name w:val="Без интервала1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6">
    <w:name w:val="c6"/>
    <w:qFormat/>
    <w:uiPriority w:val="0"/>
  </w:style>
  <w:style w:type="character" w:customStyle="1" w:styleId="27">
    <w:name w:val="Font Style11"/>
    <w:qFormat/>
    <w:uiPriority w:val="99"/>
    <w:rPr>
      <w:rFonts w:ascii="Times New Roman" w:hAnsi="Times New Roman"/>
      <w:b/>
      <w:sz w:val="2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34928568" Type="http://schemas.openxmlformats.org/officeDocument/2006/relationships/comments" Target="comments.xml"/><Relationship Id="rId169289901" Type="http://schemas.microsoft.com/office/2011/relationships/commentsExtended" Target="commentsExtended.xml"/><Relationship Id="rId97713638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cliu9Gr14ukE1HMObJBctTxXqis=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934928568"/>
            <mdssi:RelationshipReference SourceId="rId169289901"/>
            <mdssi:RelationshipReference SourceId="rId977136385"/>
          </Transform>
          <Transform Algorithm="http://www.w3.org/TR/2001/REC-xml-c14n-20010315"/>
        </Transforms>
        <DigestMethod Algorithm="http://www.w3.org/2000/09/xmldsig#sha1"/>
        <DigestValue>p+7+V1gI4IQDMFJgSsRSQrrJM+s=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4Qgd6bWO6kDEfD8QYBxn873jZk8=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52nkOQeVAxYkDPoHkqgza/2/7ok=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0eKFmIOVIZ+65qP8bd/yHrbudDk=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VZJ14sZwU/AmKG7FF4DqNQMEzRM=</DigestValue>
      </Reference>
      <Reference URI="/word/styles.xml?ContentType=application/vnd.openxmlformats-officedocument.wordprocessingml.styles+xml">
        <DigestMethod Algorithm="http://www.w3.org/2000/09/xmldsig#sha1"/>
        <DigestValue>70IbSj/hgGu2MYmRsGA6vxKCgRI=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Дубровская СОШ</Company>
  <Pages>46</Pages>
  <Words>10269</Words>
  <Characters>58538</Characters>
  <Lines>487</Lines>
  <Paragraphs>137</Paragraphs>
  <TotalTime>216</TotalTime>
  <ScaleCrop>false</ScaleCrop>
  <LinksUpToDate>false</LinksUpToDate>
  <CharactersWithSpaces>68670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2023-09-20T19:19:00Z</dcterms:created>
  <dc:creator>user103</dc:creator>
  <cp:lastModifiedBy>Sad</cp:lastModifiedBy>
  <dcterms:modified xsi:type="dcterms:W3CDTF">2023-10-13T10:12:49Z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BA0D0C64A6C54AB29E2B2E259DDC8CC1_12</vt:lpwstr>
  </property>
</Properties>
</file>